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highlight w:val="yellow"/>
        </w:rPr>
      </w:pPr>
      <w:r w:rsidDel="00000000" w:rsidR="00000000" w:rsidRPr="00000000">
        <w:rPr>
          <w:b w:val="1"/>
          <w:sz w:val="40"/>
          <w:szCs w:val="40"/>
          <w:highlight w:val="yellow"/>
          <w:rtl w:val="0"/>
        </w:rPr>
        <w:t xml:space="preserve">CALENDÁRIO NOVEMBRO NEGRO NA UFRGS</w:t>
      </w:r>
    </w:p>
    <w:p w:rsidR="00000000" w:rsidDel="00000000" w:rsidP="00000000" w:rsidRDefault="00000000" w:rsidRPr="00000000" w14:paraId="00000002">
      <w:pPr>
        <w:rPr>
          <w:sz w:val="16"/>
          <w:szCs w:val="16"/>
          <w:shd w:fill="efefef" w:val="clear"/>
        </w:rPr>
      </w:pPr>
      <w:r w:rsidDel="00000000" w:rsidR="00000000" w:rsidRPr="00000000">
        <w:rPr>
          <w:sz w:val="16"/>
          <w:szCs w:val="16"/>
          <w:shd w:fill="efefef" w:val="clear"/>
          <w:rtl w:val="0"/>
        </w:rPr>
        <w:t xml:space="preserve">* atividades sujeitas a alteração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 DE OUTUBRO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Oficina de Turbantes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HORÁRIO: 08h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LOCAL: Colégio de Aplicação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RESPONSÁVEL: Tanise Müller, Mariana Venafre, Fernanda Lanhi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31 DE OUTUBRO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Roda de conversa com griottes: Petronilha e Elaine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HORÁRIO: 10h40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LOCAL: Colégio de Aplicação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RESPONSÁVEL: Marcello Giacomoni, Tanise Müller e Luciane Leite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 DE NOVEMBRO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Apresentação de Dança Afro: Movimento Meninas Crespas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HORÁRIO: 13h40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LOCAL: Colégio de Aplicação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RESPONSÁVEL: Dedy Ricardo, Stela Maris, Márcia, Maíra, Rosália, Mônica Bonatto e Tanise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05 DE NOVEMBRO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08 DE NOVEMBRO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Roda de conversa com Cristal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09 DE NOVEMBRO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V Ciclo de Debates Decolonizadores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LOCAL: https://www.youtube.com/leacapufrgs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RESPONSÁVEL: LEA/CAp/UFRGS - https://instagram.com/lea.cap.ufrgs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Estéticas e escutas periféricas, com GG Albuquerque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DE NOVEMBRO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Encerramento da Exposição: Memória e Reconhecimento - 10 personalidades negras que são nossas referências.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HORÁRIO: 10h40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LOCAL: Colégio de Aplicação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RESPONSÁVEL: Tanise Müller, Guilherme Brandalise, Marcello Giacomoni, Vanderlei Machado, Adrielle Paulino e Mestre Cica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 DE NOVEMBRO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Programa de rádio - Muamba UFRGS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HORÁRIO: 12h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LOCAL: Transmissão pela Rádio da Universidade | 1080AM | ufrgs.br/radio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 DE NOVEMBRO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V Ciclo de Debates Decolonizadores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LOCAL: https://www.youtube.com/leacapufrgs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RESPONSÁVEL: LEA/CAp/UFRGS - https://instagram.com/lea.cap.ufrgs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TrÊS AfroEntes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LOCAL: Teatro São Pedro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RESPONSÁVEL: Nina Fola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 DE NOVEMBRO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ATIVIDADE: Show Jup do Bairro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HORÁRIO: 20h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LOCAL: Salão de Atos da UFRGS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Conversa com Jup do Bairro (Mediação de Nina Fola)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HORÁRIO: 14h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 DE NOVEMBRO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Tiganá Santana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HORÁRIO: 20h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LOCAL: Salão de Atos da UFRGS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Conversa com Tiganá Santana (Mediação de Alan Brito)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HORÁRIO: 14h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 DE NOVEMBRO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Oficina - O jazz autoral no mercado da música, com Amaro Freitas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HORÁRIO: 10h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LOCAL: Centro Cultural  da UFRGS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Apresentação do Documentário - Maria Mulher: organização de mulheres negras 35 anos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HORÁRIO: 13h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LOCAL: Sala Redenção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RESPONSÁVEL: Maria Conceição Lopes Fontoura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Imperadores do Samba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HORÁRIO: 17h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LOCAL: Pátio do Campus Central da UFRGS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Felix + Turva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HORÁRIO: 18h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LOCAL: Centro Cultural  da UFRGS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Amaro Freitas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HORÁRIO: 20h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LOCAL: Salão de Atos da UFRGS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DE NOVEMBRO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Marcha Independente Zumbi Dandara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HORÁRIO: 15h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LOCAL: Largo Zumbi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RESPONSÁVEL: NEABI-UFRGS (neabi@ufrgs.br ou 51981457141)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Bambas da Orgia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HORÁRIO: 17h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LOCAL: Pátio do Campus Central da UFRGS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Gugu + La Twins (Coletivo Turmalina)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HORÁRIO: 18h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Show Cristal e Zudizilla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HORÁRIO: 20h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LOCAL: Salão de Atos da UFRGS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 DE NOVEMBRO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Aula “A branquitude, a pesquisa afrocentrada e o ensino de História”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HORÁRIO: 09h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LOCAL: Sala da disciplina Estágio em História - EF - Faced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RESPONSÁVEL: 00249750@ufrgs.br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Exibição do filme "Vozes do Silêncio" e debate com Zudizilla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HORÁRIO: 15h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LOCAL: Sala Redenção - Cinema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RESPONSÁVEL: @ddcufrgs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 DE NOVEMBRO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Oficina de Cultura afro-brasileira (Grupo Yabás)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HORÁRIO: 08h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LOCAL: Colégio de Aplicação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RESPONSÁVEL: Tanise Muller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Roda de Conversa sobre o Letras Noturno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HORÁRIO: 13h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LOCAL: Solarium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RESPONSÁVEL: GT Antirracista da Letras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 DE NOVEMBRO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Aula Inaugural FACED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HORÁRIO: 10h às 12h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LOCAL: sala 102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RESPONSÁVEL: FACED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Aula Inaugural Letras - Branquitude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HORÁRIO: 10h às 12h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LOCAL: Solarium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RESPONSÁVEL: GT Antirracista da Letras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Foto das Negras e Negros da UFRGS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HORÁRIO: 12h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LOCAL: Vão da Reitoria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RESPONSÁVEL: NEABI-UFRGS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PPG EDU - Frantz Fanon Educador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HORÁRIO: 17h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LOCAL: FACED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RESPONSÁVEL: Carla Beatriz Meinerz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V Ciclo de Debates Decolonizadores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LOCAL: https://www.youtube.com/leacapufrgs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RESPONSÁVEL: LEA/CAp/UFRGS - https://instagram.com/lea.cap.ufrgs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Roda de Samba na Letras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HORÁRIO: 20h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LOCAL: Letras - Campus Vale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RESPONSÁVEL: Centro de Estudantes de Letras - Wellignton Porto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 DE NOVEMBRO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I Ciclo de Conversação sobre Extensão: práticas antirracistas no IL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HORÁRIO: 13h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LOCAL: Solarium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RESPONSÁVEL: GT Antirracista da Letras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Seminário bell hooks - Análise do legado da escravização em Angela Davis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HORÁRIO: 15h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LOCAL: FACED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RESPONSÁVEL: Gládis Elise P. da SIlva Kaercher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Cine-Debate Filme MÃE SOLO (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HORÁRIO: 19h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LOCAL: Sala Redenção, cinema UFRGS.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RESPONSÁVEL: NEABI-UFRGS, DCE-UFRGS, Dedy Ricardo 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 DE NOVEMBRO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 Aula inaugural - Pedagogias de terreiro: a docência diante do racismo religioso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HORÁRIO: 10h30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LOCAL: FACED - 701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RESPONSÁVEL: Marcelo Assunção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Cine-Debate na Letras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HORÁRIO: 10h30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LOCAL: Auditório Lufr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RESPONSÁVEL: GT Antirracista da Letras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Cine-Debate: Besouro (2009)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HORÁRIO: 18h30min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LOCAL: DCE Centro- UFRGS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RESPONSÁVEL: Coletivo Negro Minervino de Oliveira e DCE UFRGS.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 DE NOVEMBRO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Encontro de Negras e Negros da Letras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HORÁRIO: 17h30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LOCAL: Lopo Gonçalves, n° 327 - Cidade Baixa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RESPONSÁVEL: Centro de Estudantes de Letras - Wellignton Porto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28 DE NOVEMBRO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Debate sobre Comunidades Quilombolas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HORÁRIO: 09h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LOCAL: Prédio da Enfermagem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RESPONSÁVEL: Programa de Extensão Uni’Nbá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Mesa de Debate - Cuidado Físico e Mental de pessoas na area da saude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HORÁRIO: 18h30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LOCAL: Escola de Enfermagem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RESPONSÁVEL: Programa de Extensão Uni’Nbá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29 DE NOVEMBRO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Cine-Debate “M8 Quando a Morte Socorre a Vida”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HORÁRIO: 09h00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LOCAL: Escola de Enfermagem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RESPONSÁVEL: Programa de Extensão Uni’Nbá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Sarau de autores negros e negras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HORÁRIO: 17h30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LOCAL: Escola de Enfermagem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RESPONSÁVEL: Programa de Extensão Uni’Nbá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b w:val="1"/>
          <w:rtl w:val="0"/>
        </w:rPr>
        <w:t xml:space="preserve">30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V Ciclo de Debates Decolonizadores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HORÁRIO: 19h 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LOCAL: https://www.youtube.com/leacapufrgs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RESPONSÁVEL: LEA/CAp/UFRGS - https://instagram.com/lea.cap.ufrgs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Seminário: Como o racismo incide em corpos e epistemologias negras e indígenas?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HORÁRIO:18h30min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LOCAL: Auditório da Faculdade de Farmácia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RESPONSÁVEL: Coletivo Aya/UFRGS; Programa de Extensão Serviço Social e Movimentos Sociais e DCE UFRGS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 DE DEZEMBRO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Lançamento de material pedagógico -     Arte Negra na Escola - Teatro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HORÁRIO: 09h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LOCAL: Centro Cultural da UFRGS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RESPONSÁVEL: DEDS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02 DE DEZEMBRO</w:t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Confraternização Samba + Sarau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Horário: 21h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LOCAL:</w:t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rtl w:val="0"/>
        </w:rPr>
        <w:t xml:space="preserve">RESPONSÁVEL: NEABI-UFRGS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 DE DEZEMBRO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 DE JANEIRO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 DE FEVEREIRO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DE FEVEREIRO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 DE MARÇO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DE MARÇO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29 DE MARÇO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 DE ABRIL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 DE ABRIL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DE MAIO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 DE MAIO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: Curso de Extensão - “A estrutura do racismo à brasileira ”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HORÁRIO: 17h às 19h 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LOCAL: https://www.even3.com.br/cursoestruturacismoabrasileira/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RESPONSÁVEL: Marcello Felisberto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